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9" o:title=""/>
          </v:shape>
          <o:OLEObject Type="Embed" ProgID="Word.Picture.8" ShapeID="_x0000_i1025" DrawAspect="Content" ObjectID="_1420372582" r:id="rId10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067A11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>О</w:t>
      </w:r>
      <w:r w:rsidR="00725A23" w:rsidRPr="009158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22.01.2013</w:t>
      </w:r>
      <w:r w:rsidR="00725A23" w:rsidRPr="00915869">
        <w:rPr>
          <w:rFonts w:ascii="Times New Roman" w:hAnsi="Times New Roman" w:cs="Times New Roman"/>
        </w:rPr>
        <w:t xml:space="preserve">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="00725A23" w:rsidRPr="00915869">
        <w:rPr>
          <w:rFonts w:ascii="Times New Roman" w:hAnsi="Times New Roman" w:cs="Times New Roman"/>
        </w:rPr>
        <w:t xml:space="preserve">                                                                №</w:t>
      </w:r>
      <w:r>
        <w:rPr>
          <w:rFonts w:ascii="Times New Roman" w:hAnsi="Times New Roman" w:cs="Times New Roman"/>
        </w:rPr>
        <w:t xml:space="preserve"> 56</w:t>
      </w:r>
      <w:bookmarkStart w:id="0" w:name="_GoBack"/>
      <w:bookmarkEnd w:id="0"/>
    </w:p>
    <w:p w:rsidR="00E10331" w:rsidRDefault="00E1033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C548E2" w:rsidRPr="00915869" w:rsidRDefault="00C548E2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5E6111" w:rsidRDefault="00E34589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индексации фонда оплаты труда</w:t>
      </w:r>
    </w:p>
    <w:p w:rsidR="00E34589" w:rsidRDefault="00E34589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E34589" w:rsidRPr="00AE1579" w:rsidRDefault="00E34589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4E0F04" w:rsidRDefault="004E0F04" w:rsidP="004E0F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F42F6" w:rsidRPr="00AE1579" w:rsidRDefault="00AF42F6" w:rsidP="004E0F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47411" w:rsidRPr="00AE1579" w:rsidRDefault="00725A23" w:rsidP="0049679F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="00E34589">
        <w:rPr>
          <w:rFonts w:ascii="Times New Roman" w:hAnsi="Times New Roman" w:cs="Times New Roman"/>
          <w:sz w:val="26"/>
          <w:szCs w:val="26"/>
        </w:rPr>
        <w:t>пунктом 2 статьи 53 Федерального закона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07.12.2012 №490-п «Об индексации фонда оплаты труда государственных учреждений Ханты-Мансийского автономного округа – Югры», согласно статье 42 Устава города Покачи</w:t>
      </w:r>
      <w:r w:rsidR="00D47411" w:rsidRPr="00AE1579">
        <w:rPr>
          <w:rFonts w:ascii="Times New Roman" w:hAnsi="Times New Roman" w:cs="Times New Roman"/>
          <w:sz w:val="26"/>
          <w:szCs w:val="26"/>
        </w:rPr>
        <w:t>:</w:t>
      </w:r>
    </w:p>
    <w:p w:rsidR="00523ED9" w:rsidRPr="00AE1579" w:rsidRDefault="00D47411" w:rsidP="000B0B72">
      <w:pPr>
        <w:pStyle w:val="ConsPlusTitle"/>
        <w:widowControl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b w:val="0"/>
          <w:sz w:val="26"/>
          <w:szCs w:val="26"/>
        </w:rPr>
        <w:t>1.</w:t>
      </w:r>
      <w:r w:rsidR="000B0B72">
        <w:rPr>
          <w:rFonts w:ascii="Times New Roman" w:hAnsi="Times New Roman" w:cs="Times New Roman"/>
          <w:b w:val="0"/>
          <w:sz w:val="26"/>
          <w:szCs w:val="26"/>
        </w:rPr>
        <w:t>Проиндексировать фонд оплаты труда муниципальных учреждений города Покачи социальной сферы</w:t>
      </w:r>
      <w:r w:rsidR="00645031">
        <w:rPr>
          <w:rFonts w:ascii="Times New Roman" w:hAnsi="Times New Roman" w:cs="Times New Roman"/>
          <w:b w:val="0"/>
          <w:sz w:val="26"/>
          <w:szCs w:val="26"/>
        </w:rPr>
        <w:t xml:space="preserve"> с 01.01.2013</w:t>
      </w:r>
      <w:r w:rsidR="000B0B72">
        <w:rPr>
          <w:rFonts w:ascii="Times New Roman" w:hAnsi="Times New Roman" w:cs="Times New Roman"/>
          <w:b w:val="0"/>
          <w:sz w:val="26"/>
          <w:szCs w:val="26"/>
        </w:rPr>
        <w:t xml:space="preserve"> года на 5,5 процентов.</w:t>
      </w:r>
    </w:p>
    <w:p w:rsidR="000B0B72" w:rsidRDefault="006B3C6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2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r w:rsidR="000B0B72">
        <w:rPr>
          <w:rFonts w:ascii="Times New Roman" w:hAnsi="Times New Roman" w:cs="Times New Roman"/>
          <w:sz w:val="26"/>
          <w:szCs w:val="26"/>
        </w:rPr>
        <w:t>Комитету финансов администрации города Покачи (</w:t>
      </w:r>
      <w:proofErr w:type="spellStart"/>
      <w:r w:rsidR="000B0B72">
        <w:rPr>
          <w:rFonts w:ascii="Times New Roman" w:hAnsi="Times New Roman" w:cs="Times New Roman"/>
          <w:sz w:val="26"/>
          <w:szCs w:val="26"/>
        </w:rPr>
        <w:t>Ходулапова</w:t>
      </w:r>
      <w:proofErr w:type="spellEnd"/>
      <w:r w:rsidR="000B0B72">
        <w:rPr>
          <w:rFonts w:ascii="Times New Roman" w:hAnsi="Times New Roman" w:cs="Times New Roman"/>
          <w:sz w:val="26"/>
          <w:szCs w:val="26"/>
        </w:rPr>
        <w:t xml:space="preserve"> А.Е.) внести изменения в муниципальные нормативные правовые акты, регулирующие оплату труда с учетом норм и особенностей отраслевых систем оплаты труда</w:t>
      </w:r>
      <w:r w:rsidR="00645031">
        <w:rPr>
          <w:rFonts w:ascii="Times New Roman" w:hAnsi="Times New Roman" w:cs="Times New Roman"/>
          <w:sz w:val="26"/>
          <w:szCs w:val="26"/>
        </w:rPr>
        <w:t>.</w:t>
      </w:r>
    </w:p>
    <w:p w:rsidR="009C7B58" w:rsidRPr="00AE1579" w:rsidRDefault="006B3C6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eastAsia="Calibri" w:hAnsi="Times New Roman" w:cs="Times New Roman"/>
          <w:sz w:val="26"/>
          <w:szCs w:val="26"/>
        </w:rPr>
        <w:t>3</w:t>
      </w:r>
      <w:r w:rsidRPr="00AE1579">
        <w:rPr>
          <w:rFonts w:ascii="Times New Roman" w:hAnsi="Times New Roman" w:cs="Times New Roman"/>
          <w:sz w:val="26"/>
          <w:szCs w:val="26"/>
        </w:rPr>
        <w:t>.</w:t>
      </w:r>
      <w:r w:rsidR="00645031">
        <w:rPr>
          <w:rFonts w:ascii="Times New Roman" w:hAnsi="Times New Roman" w:cs="Times New Roman"/>
          <w:sz w:val="26"/>
          <w:szCs w:val="26"/>
        </w:rPr>
        <w:t>Н</w:t>
      </w:r>
      <w:r w:rsidR="009C7B58" w:rsidRPr="00AE1579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645031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 w:rsidR="009C7B58" w:rsidRPr="00AE1579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9C7B58" w:rsidRPr="00AE1579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9C7B58" w:rsidRPr="00AE1579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45031" w:rsidRPr="00AE1579" w:rsidRDefault="00645031" w:rsidP="00645031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E157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579">
        <w:rPr>
          <w:rFonts w:ascii="Times New Roman" w:hAnsi="Times New Roman" w:cs="Times New Roman"/>
          <w:sz w:val="26"/>
          <w:szCs w:val="26"/>
        </w:rPr>
        <w:t>распространяется 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01.01.2013</w:t>
      </w:r>
      <w:r w:rsidRPr="00AE15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0331" w:rsidRDefault="00645031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B6D84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B0F2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</w:p>
    <w:p w:rsidR="00AE1579" w:rsidRDefault="00AE1579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2B0F2E" w:rsidRDefault="002B0F2E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AF42F6" w:rsidRDefault="00AF42F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AF42F6" w:rsidRPr="00AE1579" w:rsidRDefault="00AF42F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4D3EE6" w:rsidRDefault="004D3EE6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3E0CCD" w:rsidRPr="00AE157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E1579">
        <w:rPr>
          <w:rFonts w:ascii="Times New Roman" w:hAnsi="Times New Roman" w:cs="Times New Roman"/>
          <w:b/>
          <w:sz w:val="26"/>
          <w:szCs w:val="26"/>
        </w:rPr>
        <w:t>Глава города</w:t>
      </w:r>
      <w:r w:rsidR="00E10331" w:rsidRPr="00AE1579">
        <w:rPr>
          <w:rFonts w:ascii="Times New Roman" w:hAnsi="Times New Roman" w:cs="Times New Roman"/>
          <w:b/>
          <w:sz w:val="26"/>
          <w:szCs w:val="26"/>
        </w:rPr>
        <w:t xml:space="preserve"> Покачи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AE15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Р.З.</w:t>
      </w:r>
      <w:r w:rsidR="0046326F" w:rsidRPr="00AE15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1579">
        <w:rPr>
          <w:rFonts w:ascii="Times New Roman" w:hAnsi="Times New Roman" w:cs="Times New Roman"/>
          <w:b/>
          <w:sz w:val="26"/>
          <w:szCs w:val="26"/>
        </w:rPr>
        <w:t>Халиуллин</w:t>
      </w:r>
      <w:proofErr w:type="spellEnd"/>
    </w:p>
    <w:sectPr w:rsidR="003E0CCD" w:rsidRPr="00AE1579" w:rsidSect="00E3458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0" w:rsidRDefault="002932F0" w:rsidP="00F3386F">
      <w:r>
        <w:separator/>
      </w:r>
    </w:p>
  </w:endnote>
  <w:endnote w:type="continuationSeparator" w:id="0">
    <w:p w:rsidR="002932F0" w:rsidRDefault="002932F0" w:rsidP="00F3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0" w:rsidRDefault="002932F0" w:rsidP="00F3386F">
      <w:r>
        <w:separator/>
      </w:r>
    </w:p>
  </w:footnote>
  <w:footnote w:type="continuationSeparator" w:id="0">
    <w:p w:rsidR="002932F0" w:rsidRDefault="002932F0" w:rsidP="00F3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23"/>
    <w:rsid w:val="0000563B"/>
    <w:rsid w:val="0003744E"/>
    <w:rsid w:val="000403D9"/>
    <w:rsid w:val="000411D5"/>
    <w:rsid w:val="00044321"/>
    <w:rsid w:val="00052E35"/>
    <w:rsid w:val="00057209"/>
    <w:rsid w:val="00061AC5"/>
    <w:rsid w:val="000642B3"/>
    <w:rsid w:val="00067A11"/>
    <w:rsid w:val="00070389"/>
    <w:rsid w:val="00075C50"/>
    <w:rsid w:val="000B0797"/>
    <w:rsid w:val="000B0B72"/>
    <w:rsid w:val="000C6F6D"/>
    <w:rsid w:val="000C797A"/>
    <w:rsid w:val="000E09DF"/>
    <w:rsid w:val="000E3E8F"/>
    <w:rsid w:val="000F2C89"/>
    <w:rsid w:val="000F302F"/>
    <w:rsid w:val="000F5D40"/>
    <w:rsid w:val="00101CEB"/>
    <w:rsid w:val="00106EB4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B1154"/>
    <w:rsid w:val="001C7ABE"/>
    <w:rsid w:val="001C7F83"/>
    <w:rsid w:val="001D1F36"/>
    <w:rsid w:val="001D7CC5"/>
    <w:rsid w:val="001E148F"/>
    <w:rsid w:val="001E2515"/>
    <w:rsid w:val="001F2E7E"/>
    <w:rsid w:val="00207817"/>
    <w:rsid w:val="0022168C"/>
    <w:rsid w:val="00227090"/>
    <w:rsid w:val="00231C03"/>
    <w:rsid w:val="00243CF4"/>
    <w:rsid w:val="0025116D"/>
    <w:rsid w:val="002551B9"/>
    <w:rsid w:val="0026076E"/>
    <w:rsid w:val="00260D19"/>
    <w:rsid w:val="002641DF"/>
    <w:rsid w:val="00265965"/>
    <w:rsid w:val="00292B9F"/>
    <w:rsid w:val="002932F0"/>
    <w:rsid w:val="002A61D9"/>
    <w:rsid w:val="002B0F2E"/>
    <w:rsid w:val="002B2025"/>
    <w:rsid w:val="002B2676"/>
    <w:rsid w:val="002C659C"/>
    <w:rsid w:val="002E081E"/>
    <w:rsid w:val="002E14E0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4DDC"/>
    <w:rsid w:val="00356D11"/>
    <w:rsid w:val="0035798B"/>
    <w:rsid w:val="003647AE"/>
    <w:rsid w:val="0037146C"/>
    <w:rsid w:val="003732D6"/>
    <w:rsid w:val="003803BD"/>
    <w:rsid w:val="003A305A"/>
    <w:rsid w:val="003B1103"/>
    <w:rsid w:val="003B6D2D"/>
    <w:rsid w:val="003D4E0E"/>
    <w:rsid w:val="003D5AF1"/>
    <w:rsid w:val="003E0CCD"/>
    <w:rsid w:val="003E1636"/>
    <w:rsid w:val="003E343E"/>
    <w:rsid w:val="003F51B5"/>
    <w:rsid w:val="00402BB9"/>
    <w:rsid w:val="004039A7"/>
    <w:rsid w:val="00405363"/>
    <w:rsid w:val="0041191B"/>
    <w:rsid w:val="0042108A"/>
    <w:rsid w:val="00424E95"/>
    <w:rsid w:val="00442AA1"/>
    <w:rsid w:val="004501C0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3EE6"/>
    <w:rsid w:val="004D6A96"/>
    <w:rsid w:val="004E0F04"/>
    <w:rsid w:val="005041E7"/>
    <w:rsid w:val="005055C1"/>
    <w:rsid w:val="00507EF9"/>
    <w:rsid w:val="00515BB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51D7"/>
    <w:rsid w:val="005A0967"/>
    <w:rsid w:val="005A20DA"/>
    <w:rsid w:val="005A3BC5"/>
    <w:rsid w:val="005A507E"/>
    <w:rsid w:val="005C5FEE"/>
    <w:rsid w:val="005C6025"/>
    <w:rsid w:val="005D13BD"/>
    <w:rsid w:val="005E33A6"/>
    <w:rsid w:val="005E6111"/>
    <w:rsid w:val="005F564F"/>
    <w:rsid w:val="00617098"/>
    <w:rsid w:val="00617505"/>
    <w:rsid w:val="00640ECE"/>
    <w:rsid w:val="00645031"/>
    <w:rsid w:val="00656093"/>
    <w:rsid w:val="00656C68"/>
    <w:rsid w:val="006741EA"/>
    <w:rsid w:val="006811B5"/>
    <w:rsid w:val="006859D4"/>
    <w:rsid w:val="00686AB1"/>
    <w:rsid w:val="0069095A"/>
    <w:rsid w:val="00694A3C"/>
    <w:rsid w:val="006A7D96"/>
    <w:rsid w:val="006B377A"/>
    <w:rsid w:val="006B3959"/>
    <w:rsid w:val="006B3C68"/>
    <w:rsid w:val="006D06AD"/>
    <w:rsid w:val="006D7B6D"/>
    <w:rsid w:val="006E0C64"/>
    <w:rsid w:val="006E5040"/>
    <w:rsid w:val="006E7C45"/>
    <w:rsid w:val="00717AC0"/>
    <w:rsid w:val="00725A23"/>
    <w:rsid w:val="00726394"/>
    <w:rsid w:val="00726894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94E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74342"/>
    <w:rsid w:val="008932F0"/>
    <w:rsid w:val="008B3823"/>
    <w:rsid w:val="008B448A"/>
    <w:rsid w:val="008B6F71"/>
    <w:rsid w:val="008C1682"/>
    <w:rsid w:val="00904ECC"/>
    <w:rsid w:val="00910790"/>
    <w:rsid w:val="00915869"/>
    <w:rsid w:val="0094554B"/>
    <w:rsid w:val="00953C82"/>
    <w:rsid w:val="009555C6"/>
    <w:rsid w:val="0095588A"/>
    <w:rsid w:val="009657F5"/>
    <w:rsid w:val="009721D9"/>
    <w:rsid w:val="00997771"/>
    <w:rsid w:val="009B4CC9"/>
    <w:rsid w:val="009C7B58"/>
    <w:rsid w:val="009D51C7"/>
    <w:rsid w:val="009F553B"/>
    <w:rsid w:val="009F56C5"/>
    <w:rsid w:val="00A00276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608D7"/>
    <w:rsid w:val="00A61440"/>
    <w:rsid w:val="00A62E23"/>
    <w:rsid w:val="00A65AB0"/>
    <w:rsid w:val="00A80D84"/>
    <w:rsid w:val="00A80ED6"/>
    <w:rsid w:val="00A877BD"/>
    <w:rsid w:val="00AA5307"/>
    <w:rsid w:val="00AC5680"/>
    <w:rsid w:val="00AD3585"/>
    <w:rsid w:val="00AE1579"/>
    <w:rsid w:val="00AE7C75"/>
    <w:rsid w:val="00AF2101"/>
    <w:rsid w:val="00AF42F6"/>
    <w:rsid w:val="00AF53D5"/>
    <w:rsid w:val="00AF6BE9"/>
    <w:rsid w:val="00B01CEA"/>
    <w:rsid w:val="00B06FA1"/>
    <w:rsid w:val="00B10C6D"/>
    <w:rsid w:val="00B21787"/>
    <w:rsid w:val="00B31E66"/>
    <w:rsid w:val="00B434DE"/>
    <w:rsid w:val="00B527CC"/>
    <w:rsid w:val="00B565B0"/>
    <w:rsid w:val="00B75BE6"/>
    <w:rsid w:val="00B94B05"/>
    <w:rsid w:val="00BA131B"/>
    <w:rsid w:val="00BA4652"/>
    <w:rsid w:val="00BA6C7E"/>
    <w:rsid w:val="00BC481E"/>
    <w:rsid w:val="00BC5561"/>
    <w:rsid w:val="00BD0DBB"/>
    <w:rsid w:val="00C3658F"/>
    <w:rsid w:val="00C40E38"/>
    <w:rsid w:val="00C41475"/>
    <w:rsid w:val="00C42180"/>
    <w:rsid w:val="00C5234D"/>
    <w:rsid w:val="00C548E2"/>
    <w:rsid w:val="00C559E7"/>
    <w:rsid w:val="00C733EE"/>
    <w:rsid w:val="00C87E03"/>
    <w:rsid w:val="00CA420C"/>
    <w:rsid w:val="00CB5B66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1A1E"/>
    <w:rsid w:val="00E00A94"/>
    <w:rsid w:val="00E0355C"/>
    <w:rsid w:val="00E10331"/>
    <w:rsid w:val="00E11B4E"/>
    <w:rsid w:val="00E14A26"/>
    <w:rsid w:val="00E16041"/>
    <w:rsid w:val="00E25009"/>
    <w:rsid w:val="00E27FD1"/>
    <w:rsid w:val="00E30EE7"/>
    <w:rsid w:val="00E34090"/>
    <w:rsid w:val="00E34589"/>
    <w:rsid w:val="00E44F69"/>
    <w:rsid w:val="00E60545"/>
    <w:rsid w:val="00E902EE"/>
    <w:rsid w:val="00E950C8"/>
    <w:rsid w:val="00E97278"/>
    <w:rsid w:val="00EA38A4"/>
    <w:rsid w:val="00EC2A4E"/>
    <w:rsid w:val="00EC4DA7"/>
    <w:rsid w:val="00EC746C"/>
    <w:rsid w:val="00F104CE"/>
    <w:rsid w:val="00F10908"/>
    <w:rsid w:val="00F14DCF"/>
    <w:rsid w:val="00F1523D"/>
    <w:rsid w:val="00F316F4"/>
    <w:rsid w:val="00F3386F"/>
    <w:rsid w:val="00F475AF"/>
    <w:rsid w:val="00F5311D"/>
    <w:rsid w:val="00F650E5"/>
    <w:rsid w:val="00F67DCF"/>
    <w:rsid w:val="00FB2B4A"/>
    <w:rsid w:val="00FC1FF0"/>
    <w:rsid w:val="00FC22B4"/>
    <w:rsid w:val="00FD47B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  <w:style w:type="paragraph" w:customStyle="1" w:styleId="ConsPlusCell">
    <w:name w:val="ConsPlusCell"/>
    <w:uiPriority w:val="99"/>
    <w:rsid w:val="00292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AC66-26C0-4290-93E2-A5108865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Гришина Надежда Евгеньевна</cp:lastModifiedBy>
  <cp:revision>497</cp:revision>
  <cp:lastPrinted>2013-01-18T09:40:00Z</cp:lastPrinted>
  <dcterms:created xsi:type="dcterms:W3CDTF">2010-09-30T07:11:00Z</dcterms:created>
  <dcterms:modified xsi:type="dcterms:W3CDTF">2013-01-22T09:10:00Z</dcterms:modified>
</cp:coreProperties>
</file>